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31278" w14:textId="77777777" w:rsidR="009D2FE4" w:rsidRPr="00C94864" w:rsidRDefault="009D2FE4" w:rsidP="009D2FE4">
      <w:pPr>
        <w:keepNext/>
        <w:spacing w:after="0" w:line="240" w:lineRule="auto"/>
        <w:jc w:val="center"/>
        <w:outlineLvl w:val="1"/>
        <w:rPr>
          <w:rFonts w:ascii="Arial" w:eastAsia="PMingLiU" w:hAnsi="Arial" w:cs="Arial"/>
          <w:b/>
          <w:bCs/>
          <w:sz w:val="24"/>
          <w:szCs w:val="24"/>
          <w:lang w:val="en-US"/>
        </w:rPr>
      </w:pPr>
      <w:r w:rsidRPr="00C94864">
        <w:rPr>
          <w:rFonts w:ascii="Arial" w:eastAsia="PMingLiU" w:hAnsi="Arial" w:cs="Arial"/>
          <w:b/>
          <w:bCs/>
          <w:sz w:val="24"/>
          <w:szCs w:val="24"/>
          <w:lang w:val="en-US"/>
        </w:rPr>
        <w:t>CHRISTIAN WORSHIP - THEOLOGY AND PRACTICE</w:t>
      </w:r>
    </w:p>
    <w:p w14:paraId="360847FB" w14:textId="77777777" w:rsidR="009D2FE4" w:rsidRPr="00C94864" w:rsidRDefault="009D2FE4" w:rsidP="009D2FE4">
      <w:pPr>
        <w:spacing w:after="0" w:line="240" w:lineRule="auto"/>
        <w:jc w:val="center"/>
        <w:rPr>
          <w:rFonts w:ascii="Arial" w:eastAsia="PMingLiU" w:hAnsi="Arial" w:cs="Arial"/>
          <w:sz w:val="24"/>
          <w:szCs w:val="24"/>
          <w:lang w:val="en-US" w:eastAsia="zh-TW"/>
        </w:rPr>
      </w:pPr>
    </w:p>
    <w:p w14:paraId="76BE3F79" w14:textId="109EE4ED" w:rsidR="009D2FE4" w:rsidRPr="00C94864" w:rsidRDefault="009D2FE4" w:rsidP="009D2FE4">
      <w:pPr>
        <w:spacing w:after="0" w:line="240" w:lineRule="auto"/>
        <w:jc w:val="center"/>
        <w:rPr>
          <w:rFonts w:ascii="Arial" w:eastAsia="PMingLiU" w:hAnsi="Arial" w:cs="Arial"/>
          <w:sz w:val="24"/>
          <w:szCs w:val="24"/>
          <w:lang w:val="en-US" w:eastAsia="zh-TW"/>
        </w:rPr>
      </w:pPr>
      <w:r w:rsidRPr="00C94864">
        <w:rPr>
          <w:rFonts w:ascii="Arial" w:eastAsia="PMingLiU" w:hAnsi="Arial" w:cs="Arial"/>
          <w:sz w:val="24"/>
          <w:szCs w:val="24"/>
          <w:lang w:val="en-US" w:eastAsia="zh-TW"/>
        </w:rPr>
        <w:t xml:space="preserve">Session </w:t>
      </w:r>
      <w:r>
        <w:rPr>
          <w:rFonts w:ascii="Arial" w:eastAsia="PMingLiU" w:hAnsi="Arial" w:cs="Arial"/>
          <w:sz w:val="24"/>
          <w:szCs w:val="24"/>
          <w:lang w:val="en-US" w:eastAsia="zh-TW"/>
        </w:rPr>
        <w:t>13</w:t>
      </w:r>
      <w:r w:rsidRPr="00C94864">
        <w:rPr>
          <w:rFonts w:ascii="Arial" w:eastAsia="PMingLiU" w:hAnsi="Arial" w:cs="Arial"/>
          <w:sz w:val="24"/>
          <w:szCs w:val="24"/>
          <w:lang w:val="en-US" w:eastAsia="zh-TW"/>
        </w:rPr>
        <w:t xml:space="preserve"> </w:t>
      </w:r>
    </w:p>
    <w:p w14:paraId="7B95F63F" w14:textId="77777777" w:rsidR="009D2FE4" w:rsidRPr="00C94864" w:rsidRDefault="009D2FE4" w:rsidP="009D2FE4">
      <w:pPr>
        <w:spacing w:after="0" w:line="240" w:lineRule="auto"/>
        <w:jc w:val="center"/>
        <w:rPr>
          <w:rFonts w:ascii="Arial" w:eastAsia="PMingLiU" w:hAnsi="Arial" w:cs="Arial"/>
          <w:sz w:val="24"/>
          <w:szCs w:val="24"/>
          <w:lang w:val="en-US" w:eastAsia="zh-TW"/>
        </w:rPr>
      </w:pPr>
    </w:p>
    <w:p w14:paraId="4314C14D" w14:textId="77777777" w:rsidR="009D2FE4" w:rsidRPr="00C94864" w:rsidRDefault="009D2FE4" w:rsidP="009D2FE4">
      <w:pPr>
        <w:spacing w:before="240" w:line="240" w:lineRule="auto"/>
        <w:jc w:val="center"/>
        <w:rPr>
          <w:rFonts w:ascii="Arial" w:hAnsi="Arial" w:cs="Arial"/>
          <w:sz w:val="24"/>
          <w:szCs w:val="24"/>
        </w:rPr>
      </w:pPr>
      <w:r w:rsidRPr="00C94864">
        <w:rPr>
          <w:rFonts w:ascii="Arial" w:eastAsia="PMingLiU" w:hAnsi="Arial" w:cs="Arial"/>
          <w:b/>
          <w:bCs/>
          <w:sz w:val="24"/>
          <w:szCs w:val="24"/>
          <w:lang w:val="en-US" w:eastAsia="zh-TW"/>
        </w:rPr>
        <w:t>Rethinking Worship for the New Millennium</w:t>
      </w:r>
    </w:p>
    <w:p w14:paraId="06B3F21E" w14:textId="77777777" w:rsidR="009D2FE4" w:rsidRDefault="009D2FE4" w:rsidP="009D2FE4">
      <w:pPr>
        <w:jc w:val="center"/>
        <w:rPr>
          <w:rFonts w:ascii="Arial" w:hAnsi="Arial" w:cs="Arial"/>
          <w:sz w:val="24"/>
          <w:szCs w:val="24"/>
        </w:rPr>
      </w:pPr>
    </w:p>
    <w:p w14:paraId="3DF5E326" w14:textId="5D8D17FA" w:rsidR="009D2FE4" w:rsidRDefault="009D2FE4" w:rsidP="009D2FE4">
      <w:pPr>
        <w:rPr>
          <w:rFonts w:ascii="Arial" w:hAnsi="Arial" w:cs="Arial"/>
          <w:sz w:val="24"/>
          <w:szCs w:val="24"/>
        </w:rPr>
      </w:pPr>
      <w:r>
        <w:rPr>
          <w:rFonts w:ascii="Arial" w:hAnsi="Arial" w:cs="Arial"/>
          <w:sz w:val="24"/>
          <w:szCs w:val="24"/>
        </w:rPr>
        <w:t xml:space="preserve">Lecture 10 </w:t>
      </w:r>
    </w:p>
    <w:p w14:paraId="0CD458E1" w14:textId="59C49ADA" w:rsidR="009D2FE4" w:rsidRDefault="009D2FE4" w:rsidP="009D2FE4">
      <w:pPr>
        <w:rPr>
          <w:rFonts w:ascii="Arial" w:hAnsi="Arial" w:cs="Arial"/>
          <w:i/>
          <w:iCs/>
          <w:sz w:val="24"/>
          <w:szCs w:val="24"/>
        </w:rPr>
      </w:pPr>
      <w:r>
        <w:rPr>
          <w:rFonts w:ascii="Arial" w:hAnsi="Arial" w:cs="Arial"/>
          <w:sz w:val="24"/>
          <w:szCs w:val="24"/>
        </w:rPr>
        <w:t>“</w:t>
      </w:r>
      <w:r w:rsidRPr="009D2FE4">
        <w:rPr>
          <w:rFonts w:ascii="Arial" w:hAnsi="Arial" w:cs="Arial"/>
          <w:sz w:val="24"/>
          <w:szCs w:val="24"/>
        </w:rPr>
        <w:t>Choosing of what is appropriate</w:t>
      </w:r>
      <w:r>
        <w:rPr>
          <w:rFonts w:ascii="Arial" w:hAnsi="Arial" w:cs="Arial"/>
          <w:sz w:val="24"/>
          <w:szCs w:val="24"/>
        </w:rPr>
        <w:t xml:space="preserve">” </w:t>
      </w:r>
      <w:r w:rsidRPr="009D2FE4">
        <w:rPr>
          <w:rFonts w:ascii="Arial" w:hAnsi="Arial" w:cs="Arial"/>
          <w:i/>
          <w:iCs/>
          <w:sz w:val="24"/>
          <w:szCs w:val="24"/>
        </w:rPr>
        <w:t>continued</w:t>
      </w:r>
    </w:p>
    <w:p w14:paraId="0D6C9D45" w14:textId="77777777" w:rsidR="009D2FE4" w:rsidRPr="009D2FE4" w:rsidRDefault="009D2FE4" w:rsidP="009D2FE4">
      <w:pPr>
        <w:rPr>
          <w:rFonts w:ascii="Arial" w:hAnsi="Arial" w:cs="Arial"/>
          <w:sz w:val="24"/>
          <w:szCs w:val="24"/>
        </w:rPr>
      </w:pPr>
      <w:r w:rsidRPr="009D2FE4">
        <w:rPr>
          <w:rFonts w:ascii="Arial" w:hAnsi="Arial" w:cs="Arial"/>
          <w:sz w:val="24"/>
          <w:szCs w:val="24"/>
        </w:rPr>
        <w:t>Worship to Form a Missional Community</w:t>
      </w:r>
    </w:p>
    <w:p w14:paraId="3D66A2E6" w14:textId="77777777" w:rsidR="009D2FE4" w:rsidRDefault="009D2FE4" w:rsidP="009D2FE4">
      <w:pPr>
        <w:pStyle w:val="ListParagraph"/>
        <w:numPr>
          <w:ilvl w:val="0"/>
          <w:numId w:val="3"/>
        </w:numPr>
        <w:rPr>
          <w:rFonts w:ascii="Arial" w:hAnsi="Arial" w:cs="Arial"/>
          <w:sz w:val="24"/>
          <w:szCs w:val="24"/>
        </w:rPr>
      </w:pPr>
      <w:r>
        <w:rPr>
          <w:rFonts w:ascii="Arial" w:hAnsi="Arial" w:cs="Arial"/>
          <w:sz w:val="24"/>
          <w:szCs w:val="24"/>
        </w:rPr>
        <w:t>Is it appropriate to create a missional community?</w:t>
      </w:r>
    </w:p>
    <w:p w14:paraId="25842121" w14:textId="77777777" w:rsidR="009D2FE4" w:rsidRDefault="009D2FE4" w:rsidP="009D2FE4">
      <w:pPr>
        <w:pStyle w:val="ListParagraph"/>
        <w:numPr>
          <w:ilvl w:val="0"/>
          <w:numId w:val="2"/>
        </w:numPr>
        <w:rPr>
          <w:rFonts w:ascii="Arial" w:hAnsi="Arial" w:cs="Arial"/>
          <w:sz w:val="24"/>
          <w:szCs w:val="24"/>
        </w:rPr>
      </w:pPr>
      <w:r>
        <w:rPr>
          <w:rFonts w:ascii="Arial" w:hAnsi="Arial" w:cs="Arial"/>
          <w:sz w:val="24"/>
          <w:szCs w:val="24"/>
        </w:rPr>
        <w:t>Members care for others and the world</w:t>
      </w:r>
    </w:p>
    <w:p w14:paraId="58F7C514" w14:textId="77777777" w:rsidR="009D2FE4" w:rsidRDefault="009D2FE4" w:rsidP="009D2FE4">
      <w:pPr>
        <w:pStyle w:val="ListParagraph"/>
        <w:numPr>
          <w:ilvl w:val="0"/>
          <w:numId w:val="4"/>
        </w:numPr>
        <w:rPr>
          <w:rFonts w:ascii="Arial" w:hAnsi="Arial" w:cs="Arial"/>
          <w:sz w:val="24"/>
          <w:szCs w:val="24"/>
        </w:rPr>
      </w:pPr>
      <w:r>
        <w:rPr>
          <w:rFonts w:ascii="Arial" w:hAnsi="Arial" w:cs="Arial"/>
          <w:sz w:val="24"/>
          <w:szCs w:val="24"/>
        </w:rPr>
        <w:t>Is it appropriate in reflecting the level of pains of the world and those who are worshipping with us? That no one is left out.</w:t>
      </w:r>
    </w:p>
    <w:p w14:paraId="34508528" w14:textId="77777777" w:rsidR="009D2FE4" w:rsidRDefault="009D2FE4" w:rsidP="009D2FE4">
      <w:pPr>
        <w:pStyle w:val="ListParagraph"/>
        <w:numPr>
          <w:ilvl w:val="0"/>
          <w:numId w:val="4"/>
        </w:numPr>
        <w:rPr>
          <w:rFonts w:ascii="Arial" w:hAnsi="Arial" w:cs="Arial"/>
          <w:sz w:val="24"/>
          <w:szCs w:val="24"/>
        </w:rPr>
      </w:pPr>
      <w:r>
        <w:rPr>
          <w:rFonts w:ascii="Arial" w:hAnsi="Arial" w:cs="Arial"/>
          <w:sz w:val="24"/>
          <w:szCs w:val="24"/>
        </w:rPr>
        <w:t>Is it appropriate for the time of the church year?</w:t>
      </w:r>
    </w:p>
    <w:p w14:paraId="101110CC" w14:textId="77777777" w:rsidR="009D2FE4" w:rsidRDefault="009D2FE4" w:rsidP="009D2FE4">
      <w:pPr>
        <w:pStyle w:val="ListParagraph"/>
        <w:numPr>
          <w:ilvl w:val="0"/>
          <w:numId w:val="2"/>
        </w:numPr>
        <w:rPr>
          <w:rFonts w:ascii="Arial" w:hAnsi="Arial" w:cs="Arial"/>
          <w:sz w:val="24"/>
          <w:szCs w:val="24"/>
        </w:rPr>
      </w:pPr>
      <w:r>
        <w:rPr>
          <w:rFonts w:ascii="Arial" w:hAnsi="Arial" w:cs="Arial"/>
          <w:sz w:val="24"/>
          <w:szCs w:val="24"/>
        </w:rPr>
        <w:t>Good Friday: O Sacred Head Wounded</w:t>
      </w:r>
    </w:p>
    <w:p w14:paraId="79BE1D99" w14:textId="77777777" w:rsidR="009D2FE4" w:rsidRDefault="009D2FE4" w:rsidP="009D2FE4">
      <w:pPr>
        <w:pStyle w:val="ListParagraph"/>
        <w:numPr>
          <w:ilvl w:val="0"/>
          <w:numId w:val="5"/>
        </w:numPr>
        <w:rPr>
          <w:rFonts w:ascii="Arial" w:hAnsi="Arial" w:cs="Arial"/>
          <w:sz w:val="24"/>
          <w:szCs w:val="24"/>
        </w:rPr>
      </w:pPr>
      <w:r>
        <w:rPr>
          <w:rFonts w:ascii="Arial" w:hAnsi="Arial" w:cs="Arial"/>
          <w:sz w:val="24"/>
          <w:szCs w:val="24"/>
        </w:rPr>
        <w:t>Is what we are doing appropriate for the place?</w:t>
      </w:r>
    </w:p>
    <w:p w14:paraId="0D827F54" w14:textId="77777777" w:rsidR="009D2FE4" w:rsidRDefault="009D2FE4" w:rsidP="009D2FE4">
      <w:pPr>
        <w:pStyle w:val="ListParagraph"/>
        <w:numPr>
          <w:ilvl w:val="0"/>
          <w:numId w:val="5"/>
        </w:numPr>
        <w:rPr>
          <w:rFonts w:ascii="Arial" w:hAnsi="Arial" w:cs="Arial"/>
          <w:sz w:val="24"/>
          <w:szCs w:val="24"/>
        </w:rPr>
      </w:pPr>
      <w:r>
        <w:rPr>
          <w:rFonts w:ascii="Arial" w:hAnsi="Arial" w:cs="Arial"/>
          <w:sz w:val="24"/>
          <w:szCs w:val="24"/>
        </w:rPr>
        <w:t>Is the text appropriate for the day? What fits, instead of basing on taste and style?</w:t>
      </w:r>
    </w:p>
    <w:p w14:paraId="625B8005" w14:textId="77777777" w:rsidR="009D2FE4" w:rsidRDefault="009D2FE4" w:rsidP="009D2FE4">
      <w:pPr>
        <w:pStyle w:val="ListParagraph"/>
        <w:numPr>
          <w:ilvl w:val="0"/>
          <w:numId w:val="5"/>
        </w:numPr>
        <w:rPr>
          <w:rFonts w:ascii="Arial" w:hAnsi="Arial" w:cs="Arial"/>
          <w:sz w:val="24"/>
          <w:szCs w:val="24"/>
        </w:rPr>
      </w:pPr>
      <w:r>
        <w:rPr>
          <w:rFonts w:ascii="Arial" w:hAnsi="Arial" w:cs="Arial"/>
          <w:sz w:val="24"/>
          <w:szCs w:val="24"/>
        </w:rPr>
        <w:t>Is it appropriate to evoke the desire to come back to worship next week?</w:t>
      </w:r>
    </w:p>
    <w:p w14:paraId="6B4B3D18" w14:textId="77777777" w:rsidR="009D2FE4" w:rsidRDefault="009D2FE4" w:rsidP="009D2FE4">
      <w:pPr>
        <w:pStyle w:val="ListParagraph"/>
        <w:numPr>
          <w:ilvl w:val="0"/>
          <w:numId w:val="2"/>
        </w:numPr>
        <w:rPr>
          <w:rFonts w:ascii="Arial" w:hAnsi="Arial" w:cs="Arial"/>
          <w:sz w:val="24"/>
          <w:szCs w:val="24"/>
        </w:rPr>
      </w:pPr>
      <w:r w:rsidRPr="009D2FE4">
        <w:rPr>
          <w:rFonts w:ascii="Arial" w:hAnsi="Arial" w:cs="Arial"/>
          <w:i/>
          <w:iCs/>
          <w:sz w:val="24"/>
          <w:szCs w:val="24"/>
        </w:rPr>
        <w:t>Sundays and Seasons</w:t>
      </w:r>
      <w:r>
        <w:rPr>
          <w:rFonts w:ascii="Arial" w:hAnsi="Arial" w:cs="Arial"/>
          <w:sz w:val="24"/>
          <w:szCs w:val="24"/>
        </w:rPr>
        <w:t>, Augsburg Fortress</w:t>
      </w:r>
    </w:p>
    <w:p w14:paraId="4073B688" w14:textId="1ADA07DB" w:rsidR="009D2FE4" w:rsidRPr="009D2FE4" w:rsidRDefault="00F40B87" w:rsidP="009D2FE4">
      <w:pPr>
        <w:pStyle w:val="ListParagraph"/>
        <w:numPr>
          <w:ilvl w:val="0"/>
          <w:numId w:val="2"/>
        </w:numPr>
        <w:rPr>
          <w:rStyle w:val="Hyperlink"/>
          <w:rFonts w:ascii="Arial" w:hAnsi="Arial" w:cs="Arial"/>
          <w:color w:val="auto"/>
          <w:sz w:val="24"/>
          <w:szCs w:val="24"/>
          <w:u w:val="none"/>
        </w:rPr>
      </w:pPr>
      <w:hyperlink r:id="rId7" w:history="1">
        <w:r w:rsidR="009D2FE4" w:rsidRPr="00DB2929">
          <w:rPr>
            <w:rStyle w:val="Hyperlink"/>
            <w:rFonts w:ascii="Arial" w:hAnsi="Arial" w:cs="Arial"/>
            <w:sz w:val="24"/>
            <w:szCs w:val="24"/>
          </w:rPr>
          <w:t>https://www.augsburgfortress.org/store/product/9781506449685/Sundays-and-Seasons-Preaching-Year-A-2020</w:t>
        </w:r>
      </w:hyperlink>
    </w:p>
    <w:p w14:paraId="396C2158" w14:textId="77777777" w:rsidR="009D2FE4" w:rsidRPr="009D2FE4" w:rsidRDefault="009D2FE4" w:rsidP="009D2FE4">
      <w:pPr>
        <w:ind w:left="1080"/>
        <w:rPr>
          <w:rStyle w:val="Hyperlink"/>
          <w:rFonts w:ascii="Arial" w:hAnsi="Arial" w:cs="Arial"/>
          <w:color w:val="auto"/>
          <w:sz w:val="24"/>
          <w:szCs w:val="24"/>
          <w:u w:val="none"/>
        </w:rPr>
      </w:pPr>
    </w:p>
    <w:p w14:paraId="322E6024" w14:textId="77777777" w:rsidR="009D2FE4" w:rsidRDefault="009D2FE4" w:rsidP="009D2FE4">
      <w:pPr>
        <w:pStyle w:val="ListParagraph"/>
        <w:numPr>
          <w:ilvl w:val="0"/>
          <w:numId w:val="6"/>
        </w:numPr>
        <w:rPr>
          <w:rFonts w:ascii="Arial" w:hAnsi="Arial" w:cs="Arial"/>
          <w:sz w:val="24"/>
          <w:szCs w:val="24"/>
        </w:rPr>
      </w:pPr>
      <w:r>
        <w:rPr>
          <w:rFonts w:ascii="Arial" w:hAnsi="Arial" w:cs="Arial"/>
          <w:sz w:val="24"/>
          <w:szCs w:val="24"/>
        </w:rPr>
        <w:t>Church as The Alternative Parallel Society</w:t>
      </w:r>
    </w:p>
    <w:p w14:paraId="382B0BA9" w14:textId="77777777" w:rsidR="009D2FE4" w:rsidRDefault="009D2FE4" w:rsidP="009D2FE4">
      <w:pPr>
        <w:pStyle w:val="ListParagraph"/>
        <w:numPr>
          <w:ilvl w:val="0"/>
          <w:numId w:val="7"/>
        </w:numPr>
        <w:rPr>
          <w:rFonts w:ascii="Arial" w:hAnsi="Arial" w:cs="Arial"/>
          <w:sz w:val="24"/>
          <w:szCs w:val="24"/>
        </w:rPr>
      </w:pPr>
      <w:r>
        <w:rPr>
          <w:rFonts w:ascii="Arial" w:hAnsi="Arial" w:cs="Arial"/>
          <w:sz w:val="24"/>
          <w:szCs w:val="24"/>
        </w:rPr>
        <w:t>Worship is to make people who care for others and the world</w:t>
      </w:r>
    </w:p>
    <w:p w14:paraId="666B3047" w14:textId="77777777" w:rsidR="009D2FE4" w:rsidRDefault="009D2FE4" w:rsidP="009D2FE4">
      <w:pPr>
        <w:pStyle w:val="ListParagraph"/>
        <w:numPr>
          <w:ilvl w:val="0"/>
          <w:numId w:val="7"/>
        </w:numPr>
        <w:rPr>
          <w:rFonts w:ascii="Arial" w:hAnsi="Arial" w:cs="Arial"/>
          <w:sz w:val="24"/>
          <w:szCs w:val="24"/>
        </w:rPr>
      </w:pPr>
      <w:r>
        <w:rPr>
          <w:rFonts w:ascii="Arial" w:hAnsi="Arial" w:cs="Arial"/>
          <w:sz w:val="24"/>
          <w:szCs w:val="24"/>
        </w:rPr>
        <w:t>Christians are to be in the world but not of the world</w:t>
      </w:r>
    </w:p>
    <w:p w14:paraId="3928047C" w14:textId="77777777" w:rsidR="009D2FE4" w:rsidRDefault="009D2FE4" w:rsidP="009D2FE4">
      <w:pPr>
        <w:pStyle w:val="ListParagraph"/>
        <w:numPr>
          <w:ilvl w:val="0"/>
          <w:numId w:val="7"/>
        </w:numPr>
        <w:rPr>
          <w:rFonts w:ascii="Arial" w:hAnsi="Arial" w:cs="Arial"/>
          <w:sz w:val="24"/>
          <w:szCs w:val="24"/>
        </w:rPr>
      </w:pPr>
      <w:r>
        <w:rPr>
          <w:rFonts w:ascii="Arial" w:hAnsi="Arial" w:cs="Arial"/>
          <w:sz w:val="24"/>
          <w:szCs w:val="24"/>
        </w:rPr>
        <w:t>“The Church community is an alternative society”</w:t>
      </w:r>
    </w:p>
    <w:p w14:paraId="4F40EA14" w14:textId="77777777" w:rsidR="009D2FE4" w:rsidRDefault="009D2FE4" w:rsidP="009D2FE4">
      <w:pPr>
        <w:pStyle w:val="ListParagraph"/>
        <w:numPr>
          <w:ilvl w:val="0"/>
          <w:numId w:val="7"/>
        </w:numPr>
        <w:rPr>
          <w:rFonts w:ascii="Arial" w:hAnsi="Arial" w:cs="Arial"/>
          <w:sz w:val="24"/>
          <w:szCs w:val="24"/>
        </w:rPr>
      </w:pPr>
      <w:r w:rsidRPr="006A3F59">
        <w:rPr>
          <w:rFonts w:ascii="Arial" w:hAnsi="Arial" w:cs="Arial"/>
          <w:i/>
          <w:iCs/>
          <w:sz w:val="24"/>
          <w:szCs w:val="24"/>
        </w:rPr>
        <w:t>Life on the Vine</w:t>
      </w:r>
      <w:r>
        <w:rPr>
          <w:rFonts w:ascii="Arial" w:hAnsi="Arial" w:cs="Arial"/>
          <w:sz w:val="24"/>
          <w:szCs w:val="24"/>
        </w:rPr>
        <w:t xml:space="preserve"> by Philip </w:t>
      </w:r>
      <w:proofErr w:type="spellStart"/>
      <w:r>
        <w:rPr>
          <w:rFonts w:ascii="Arial" w:hAnsi="Arial" w:cs="Arial"/>
          <w:sz w:val="24"/>
          <w:szCs w:val="24"/>
        </w:rPr>
        <w:t>Kenneson</w:t>
      </w:r>
      <w:proofErr w:type="spellEnd"/>
      <w:r>
        <w:rPr>
          <w:rFonts w:ascii="Arial" w:hAnsi="Arial" w:cs="Arial"/>
          <w:sz w:val="24"/>
          <w:szCs w:val="24"/>
        </w:rPr>
        <w:t>, IVP, 1999.</w:t>
      </w:r>
    </w:p>
    <w:p w14:paraId="0860E3BA" w14:textId="0221B1A2" w:rsidR="009D2FE4" w:rsidRPr="006A3F59" w:rsidRDefault="009D2FE4" w:rsidP="009D2FE4">
      <w:pPr>
        <w:ind w:left="720"/>
        <w:rPr>
          <w:rFonts w:ascii="Arial" w:hAnsi="Arial" w:cs="Arial"/>
          <w:sz w:val="24"/>
          <w:szCs w:val="24"/>
        </w:rPr>
      </w:pPr>
      <w:r w:rsidRPr="006A3F59">
        <w:rPr>
          <w:rFonts w:ascii="Arial" w:hAnsi="Arial" w:cs="Arial"/>
          <w:sz w:val="24"/>
          <w:szCs w:val="24"/>
        </w:rPr>
        <w:t>This book takes upon itself to critically reflect American society and its relationship to the difficulty of cultivating the fruits of the Holy Spirit in the life of the Church. In each of the fruits of the Spirit -love, joy, peace, patience, kindness, goodness, faithfulness, gentleness, and self control</w:t>
      </w:r>
      <w:r>
        <w:rPr>
          <w:rFonts w:ascii="Arial" w:hAnsi="Arial" w:cs="Arial"/>
          <w:sz w:val="24"/>
          <w:szCs w:val="24"/>
        </w:rPr>
        <w:t xml:space="preserve">, </w:t>
      </w:r>
      <w:proofErr w:type="spellStart"/>
      <w:r w:rsidRPr="006A3F59">
        <w:rPr>
          <w:rFonts w:ascii="Arial" w:hAnsi="Arial" w:cs="Arial"/>
          <w:sz w:val="24"/>
          <w:szCs w:val="24"/>
        </w:rPr>
        <w:t>Kenneson</w:t>
      </w:r>
      <w:proofErr w:type="spellEnd"/>
      <w:r w:rsidRPr="006A3F59">
        <w:rPr>
          <w:rFonts w:ascii="Arial" w:hAnsi="Arial" w:cs="Arial"/>
          <w:sz w:val="24"/>
          <w:szCs w:val="24"/>
        </w:rPr>
        <w:t xml:space="preserve"> shows how bearing each fruit will not be without difficulty, as each fruit has something that is trying to choke it out in American culture.</w:t>
      </w:r>
    </w:p>
    <w:p w14:paraId="080CFD9D" w14:textId="26C3140F" w:rsidR="009D2FE4" w:rsidRPr="006A3F59" w:rsidRDefault="009D2FE4" w:rsidP="009D2FE4">
      <w:pPr>
        <w:ind w:left="720"/>
        <w:rPr>
          <w:rFonts w:ascii="Arial" w:hAnsi="Arial" w:cs="Arial"/>
          <w:sz w:val="24"/>
          <w:szCs w:val="24"/>
        </w:rPr>
      </w:pPr>
      <w:r w:rsidRPr="006A3F59">
        <w:rPr>
          <w:rFonts w:ascii="Arial" w:hAnsi="Arial" w:cs="Arial"/>
          <w:sz w:val="24"/>
          <w:szCs w:val="24"/>
        </w:rPr>
        <w:t xml:space="preserve">The book as great as it is, has some short comings. </w:t>
      </w:r>
      <w:proofErr w:type="spellStart"/>
      <w:r w:rsidRPr="006A3F59">
        <w:rPr>
          <w:rFonts w:ascii="Arial" w:hAnsi="Arial" w:cs="Arial"/>
          <w:sz w:val="24"/>
          <w:szCs w:val="24"/>
        </w:rPr>
        <w:t>Kenneson</w:t>
      </w:r>
      <w:proofErr w:type="spellEnd"/>
      <w:r w:rsidRPr="006A3F59">
        <w:rPr>
          <w:rFonts w:ascii="Arial" w:hAnsi="Arial" w:cs="Arial"/>
          <w:sz w:val="24"/>
          <w:szCs w:val="24"/>
        </w:rPr>
        <w:t xml:space="preserve"> </w:t>
      </w:r>
      <w:proofErr w:type="gramStart"/>
      <w:r w:rsidRPr="006A3F59">
        <w:rPr>
          <w:rFonts w:ascii="Arial" w:hAnsi="Arial" w:cs="Arial"/>
          <w:sz w:val="24"/>
          <w:szCs w:val="24"/>
        </w:rPr>
        <w:t>doesn't</w:t>
      </w:r>
      <w:proofErr w:type="gramEnd"/>
      <w:r w:rsidRPr="006A3F59">
        <w:rPr>
          <w:rFonts w:ascii="Arial" w:hAnsi="Arial" w:cs="Arial"/>
          <w:sz w:val="24"/>
          <w:szCs w:val="24"/>
        </w:rPr>
        <w:t xml:space="preserve"> really like the term "self-control," and a</w:t>
      </w:r>
      <w:r>
        <w:rPr>
          <w:rFonts w:ascii="Arial" w:hAnsi="Arial" w:cs="Arial"/>
          <w:sz w:val="24"/>
          <w:szCs w:val="24"/>
        </w:rPr>
        <w:t>w</w:t>
      </w:r>
      <w:r w:rsidRPr="006A3F59">
        <w:rPr>
          <w:rFonts w:ascii="Arial" w:hAnsi="Arial" w:cs="Arial"/>
          <w:sz w:val="24"/>
          <w:szCs w:val="24"/>
        </w:rPr>
        <w:t xml:space="preserve">kwardly struggles to define it and look for a better word in the English language. He prefers to call the last of Paul's fruits of the </w:t>
      </w:r>
      <w:r w:rsidRPr="006A3F59">
        <w:rPr>
          <w:rFonts w:ascii="Arial" w:hAnsi="Arial" w:cs="Arial"/>
          <w:sz w:val="24"/>
          <w:szCs w:val="24"/>
        </w:rPr>
        <w:lastRenderedPageBreak/>
        <w:t xml:space="preserve">Spirit "continence" instead of "self-control." </w:t>
      </w:r>
      <w:proofErr w:type="spellStart"/>
      <w:r w:rsidRPr="006A3F59">
        <w:rPr>
          <w:rFonts w:ascii="Arial" w:hAnsi="Arial" w:cs="Arial"/>
          <w:sz w:val="24"/>
          <w:szCs w:val="24"/>
        </w:rPr>
        <w:t>Kenneson</w:t>
      </w:r>
      <w:proofErr w:type="spellEnd"/>
      <w:r w:rsidRPr="006A3F59">
        <w:rPr>
          <w:rFonts w:ascii="Arial" w:hAnsi="Arial" w:cs="Arial"/>
          <w:sz w:val="24"/>
          <w:szCs w:val="24"/>
        </w:rPr>
        <w:t xml:space="preserve"> finds the word "self" a little too bitter for his tasting, thinking it takes away from the work of Christ in some fashion.</w:t>
      </w:r>
    </w:p>
    <w:p w14:paraId="756A157F" w14:textId="77777777" w:rsidR="009D2FE4" w:rsidRDefault="009D2FE4" w:rsidP="009D2FE4">
      <w:pPr>
        <w:ind w:left="720"/>
        <w:rPr>
          <w:rFonts w:ascii="Arial" w:hAnsi="Arial" w:cs="Arial"/>
          <w:sz w:val="24"/>
          <w:szCs w:val="24"/>
        </w:rPr>
      </w:pPr>
      <w:r w:rsidRPr="006A3F59">
        <w:rPr>
          <w:rFonts w:ascii="Arial" w:hAnsi="Arial" w:cs="Arial"/>
          <w:sz w:val="24"/>
          <w:szCs w:val="24"/>
        </w:rPr>
        <w:t xml:space="preserve">However, I think the word "self-control" works just fine if the Christian realizes that "you are not your own." So, if we say "self-control" as a Christian, we simply must understand that </w:t>
      </w:r>
      <w:proofErr w:type="gramStart"/>
      <w:r w:rsidRPr="006A3F59">
        <w:rPr>
          <w:rFonts w:ascii="Arial" w:hAnsi="Arial" w:cs="Arial"/>
          <w:sz w:val="24"/>
          <w:szCs w:val="24"/>
        </w:rPr>
        <w:t>it's</w:t>
      </w:r>
      <w:proofErr w:type="gramEnd"/>
      <w:r w:rsidRPr="006A3F59">
        <w:rPr>
          <w:rFonts w:ascii="Arial" w:hAnsi="Arial" w:cs="Arial"/>
          <w:sz w:val="24"/>
          <w:szCs w:val="24"/>
        </w:rPr>
        <w:t xml:space="preserve"> not that we control ourselves, but rather, we yield control of ourselves over to Christ. </w:t>
      </w:r>
      <w:proofErr w:type="spellStart"/>
      <w:r w:rsidRPr="006A3F59">
        <w:rPr>
          <w:rFonts w:ascii="Arial" w:hAnsi="Arial" w:cs="Arial"/>
          <w:sz w:val="24"/>
          <w:szCs w:val="24"/>
        </w:rPr>
        <w:t>Kenneson's</w:t>
      </w:r>
      <w:proofErr w:type="spellEnd"/>
      <w:r w:rsidRPr="006A3F59">
        <w:rPr>
          <w:rFonts w:ascii="Arial" w:hAnsi="Arial" w:cs="Arial"/>
          <w:sz w:val="24"/>
          <w:szCs w:val="24"/>
        </w:rPr>
        <w:t xml:space="preserve"> alternative translation of "continence" in place of "self-control" I don't believe is </w:t>
      </w:r>
      <w:proofErr w:type="gramStart"/>
      <w:r w:rsidRPr="006A3F59">
        <w:rPr>
          <w:rFonts w:ascii="Arial" w:hAnsi="Arial" w:cs="Arial"/>
          <w:sz w:val="24"/>
          <w:szCs w:val="24"/>
        </w:rPr>
        <w:t>warranted, and</w:t>
      </w:r>
      <w:proofErr w:type="gramEnd"/>
      <w:r w:rsidRPr="006A3F59">
        <w:rPr>
          <w:rFonts w:ascii="Arial" w:hAnsi="Arial" w:cs="Arial"/>
          <w:sz w:val="24"/>
          <w:szCs w:val="24"/>
        </w:rPr>
        <w:t xml:space="preserve"> is too close of a synonym to hardly be consid</w:t>
      </w:r>
      <w:r>
        <w:rPr>
          <w:rFonts w:ascii="Arial" w:hAnsi="Arial" w:cs="Arial"/>
          <w:sz w:val="24"/>
          <w:szCs w:val="24"/>
        </w:rPr>
        <w:t>e</w:t>
      </w:r>
      <w:r w:rsidRPr="006A3F59">
        <w:rPr>
          <w:rFonts w:ascii="Arial" w:hAnsi="Arial" w:cs="Arial"/>
          <w:sz w:val="24"/>
          <w:szCs w:val="24"/>
        </w:rPr>
        <w:t>red better replacement.</w:t>
      </w:r>
    </w:p>
    <w:p w14:paraId="01C7A273" w14:textId="77777777" w:rsidR="009D2FE4" w:rsidRDefault="009D2FE4" w:rsidP="009D2FE4">
      <w:pPr>
        <w:pStyle w:val="ListParagraph"/>
        <w:numPr>
          <w:ilvl w:val="0"/>
          <w:numId w:val="7"/>
        </w:numPr>
        <w:rPr>
          <w:rFonts w:ascii="Arial" w:hAnsi="Arial" w:cs="Arial"/>
          <w:sz w:val="24"/>
          <w:szCs w:val="24"/>
        </w:rPr>
      </w:pPr>
      <w:r>
        <w:rPr>
          <w:rFonts w:ascii="Arial" w:hAnsi="Arial" w:cs="Arial"/>
          <w:sz w:val="24"/>
          <w:szCs w:val="24"/>
        </w:rPr>
        <w:t>Worship equip the believers to be alternative community by:</w:t>
      </w:r>
    </w:p>
    <w:p w14:paraId="62AFCC40" w14:textId="77777777" w:rsidR="009D2FE4" w:rsidRDefault="009D2FE4" w:rsidP="009D2FE4">
      <w:pPr>
        <w:pStyle w:val="ListParagraph"/>
        <w:numPr>
          <w:ilvl w:val="1"/>
          <w:numId w:val="7"/>
        </w:numPr>
        <w:rPr>
          <w:rFonts w:ascii="Arial" w:hAnsi="Arial" w:cs="Arial"/>
          <w:sz w:val="24"/>
          <w:szCs w:val="24"/>
        </w:rPr>
      </w:pPr>
      <w:r>
        <w:rPr>
          <w:rFonts w:ascii="Arial" w:hAnsi="Arial" w:cs="Arial"/>
          <w:sz w:val="24"/>
          <w:szCs w:val="24"/>
        </w:rPr>
        <w:t>Sing our own songs</w:t>
      </w:r>
    </w:p>
    <w:p w14:paraId="0D3B8F1E" w14:textId="77777777" w:rsidR="009D2FE4" w:rsidRDefault="009D2FE4" w:rsidP="009D2FE4">
      <w:pPr>
        <w:pStyle w:val="ListParagraph"/>
        <w:numPr>
          <w:ilvl w:val="1"/>
          <w:numId w:val="7"/>
        </w:numPr>
        <w:rPr>
          <w:rFonts w:ascii="Arial" w:hAnsi="Arial" w:cs="Arial"/>
          <w:sz w:val="24"/>
          <w:szCs w:val="24"/>
        </w:rPr>
      </w:pPr>
      <w:r>
        <w:rPr>
          <w:rFonts w:ascii="Arial" w:hAnsi="Arial" w:cs="Arial"/>
          <w:sz w:val="24"/>
          <w:szCs w:val="24"/>
        </w:rPr>
        <w:t>Speak our own language</w:t>
      </w:r>
    </w:p>
    <w:p w14:paraId="40EE308A" w14:textId="2EE75012" w:rsidR="009D2FE4" w:rsidRDefault="009D2FE4" w:rsidP="009D2FE4">
      <w:pPr>
        <w:pStyle w:val="ListParagraph"/>
        <w:numPr>
          <w:ilvl w:val="1"/>
          <w:numId w:val="7"/>
        </w:numPr>
        <w:rPr>
          <w:rFonts w:ascii="Arial" w:hAnsi="Arial" w:cs="Arial"/>
          <w:sz w:val="24"/>
          <w:szCs w:val="24"/>
        </w:rPr>
      </w:pPr>
      <w:r>
        <w:rPr>
          <w:rFonts w:ascii="Arial" w:hAnsi="Arial" w:cs="Arial"/>
          <w:sz w:val="24"/>
          <w:szCs w:val="24"/>
        </w:rPr>
        <w:t>Develop our own habits</w:t>
      </w:r>
    </w:p>
    <w:p w14:paraId="7AF78299" w14:textId="77777777" w:rsidR="00E21BBC" w:rsidRPr="00E21BBC" w:rsidRDefault="00E21BBC" w:rsidP="00E21BBC">
      <w:pPr>
        <w:ind w:left="1080"/>
        <w:rPr>
          <w:rFonts w:ascii="Arial" w:hAnsi="Arial" w:cs="Arial"/>
          <w:sz w:val="24"/>
          <w:szCs w:val="24"/>
        </w:rPr>
      </w:pPr>
    </w:p>
    <w:p w14:paraId="0CC8F248" w14:textId="77777777" w:rsidR="009D2FE4" w:rsidRPr="00E21BBC" w:rsidRDefault="009D2FE4" w:rsidP="00E21BBC">
      <w:pPr>
        <w:pStyle w:val="ListParagraph"/>
        <w:numPr>
          <w:ilvl w:val="0"/>
          <w:numId w:val="6"/>
        </w:numPr>
        <w:rPr>
          <w:rFonts w:ascii="Arial" w:hAnsi="Arial" w:cs="Arial"/>
          <w:sz w:val="24"/>
          <w:szCs w:val="24"/>
        </w:rPr>
      </w:pPr>
      <w:r w:rsidRPr="00E21BBC">
        <w:rPr>
          <w:rFonts w:ascii="Arial" w:hAnsi="Arial" w:cs="Arial"/>
          <w:sz w:val="24"/>
          <w:szCs w:val="24"/>
        </w:rPr>
        <w:t>Visioning for why our difference matters</w:t>
      </w:r>
    </w:p>
    <w:p w14:paraId="140366F6" w14:textId="77777777" w:rsidR="009D2FE4" w:rsidRDefault="009D2FE4" w:rsidP="00E21BBC">
      <w:pPr>
        <w:pStyle w:val="ListParagraph"/>
        <w:numPr>
          <w:ilvl w:val="0"/>
          <w:numId w:val="12"/>
        </w:numPr>
        <w:rPr>
          <w:rFonts w:ascii="Arial" w:hAnsi="Arial" w:cs="Arial"/>
          <w:sz w:val="24"/>
          <w:szCs w:val="24"/>
        </w:rPr>
      </w:pPr>
      <w:r>
        <w:rPr>
          <w:rFonts w:ascii="Arial" w:hAnsi="Arial" w:cs="Arial"/>
          <w:sz w:val="24"/>
          <w:szCs w:val="24"/>
        </w:rPr>
        <w:t>If a group want to be different from the surrounding dominant culture (TV, consumerism, capitalism, democracy, liberalism, and individualism, etc.)</w:t>
      </w:r>
    </w:p>
    <w:p w14:paraId="6191A4B0" w14:textId="77777777" w:rsidR="009D2FE4" w:rsidRDefault="009D2FE4" w:rsidP="00E21BBC">
      <w:pPr>
        <w:pStyle w:val="ListParagraph"/>
        <w:numPr>
          <w:ilvl w:val="0"/>
          <w:numId w:val="12"/>
        </w:numPr>
        <w:rPr>
          <w:rFonts w:ascii="Arial" w:hAnsi="Arial" w:cs="Arial"/>
          <w:sz w:val="24"/>
          <w:szCs w:val="24"/>
        </w:rPr>
      </w:pPr>
      <w:r>
        <w:rPr>
          <w:rFonts w:ascii="Arial" w:hAnsi="Arial" w:cs="Arial"/>
          <w:sz w:val="24"/>
          <w:szCs w:val="24"/>
        </w:rPr>
        <w:t>The dominant culture does not care about character formation</w:t>
      </w:r>
    </w:p>
    <w:p w14:paraId="2B67CC0E" w14:textId="77777777" w:rsidR="009D2FE4" w:rsidRDefault="009D2FE4" w:rsidP="00E21BBC">
      <w:pPr>
        <w:pStyle w:val="ListParagraph"/>
        <w:numPr>
          <w:ilvl w:val="0"/>
          <w:numId w:val="12"/>
        </w:numPr>
        <w:rPr>
          <w:rFonts w:ascii="Arial" w:hAnsi="Arial" w:cs="Arial"/>
          <w:sz w:val="24"/>
          <w:szCs w:val="24"/>
        </w:rPr>
      </w:pPr>
      <w:r>
        <w:rPr>
          <w:rFonts w:ascii="Arial" w:hAnsi="Arial" w:cs="Arial"/>
          <w:sz w:val="24"/>
          <w:szCs w:val="24"/>
        </w:rPr>
        <w:t>Christians are free because their identity is with God</w:t>
      </w:r>
    </w:p>
    <w:p w14:paraId="480BFFF0" w14:textId="77777777" w:rsidR="009D2FE4" w:rsidRDefault="009D2FE4" w:rsidP="00E21BBC">
      <w:pPr>
        <w:pStyle w:val="ListParagraph"/>
        <w:numPr>
          <w:ilvl w:val="0"/>
          <w:numId w:val="12"/>
        </w:numPr>
        <w:rPr>
          <w:rFonts w:ascii="Arial" w:hAnsi="Arial" w:cs="Arial"/>
          <w:sz w:val="24"/>
          <w:szCs w:val="24"/>
        </w:rPr>
      </w:pPr>
      <w:r>
        <w:rPr>
          <w:rFonts w:ascii="Arial" w:hAnsi="Arial" w:cs="Arial"/>
          <w:sz w:val="24"/>
          <w:szCs w:val="24"/>
        </w:rPr>
        <w:t>Worship is thus envisioning, displaying God, educating the believers the Kingdom language, to form by means of the biblical narratives</w:t>
      </w:r>
    </w:p>
    <w:p w14:paraId="0F6685A3" w14:textId="77777777" w:rsidR="009D2FE4" w:rsidRDefault="009D2FE4" w:rsidP="00E21BBC">
      <w:pPr>
        <w:pStyle w:val="ListParagraph"/>
        <w:numPr>
          <w:ilvl w:val="0"/>
          <w:numId w:val="12"/>
        </w:numPr>
        <w:rPr>
          <w:rFonts w:ascii="Arial" w:hAnsi="Arial" w:cs="Arial"/>
          <w:sz w:val="24"/>
          <w:szCs w:val="24"/>
        </w:rPr>
      </w:pPr>
      <w:r>
        <w:rPr>
          <w:rFonts w:ascii="Arial" w:hAnsi="Arial" w:cs="Arial"/>
          <w:sz w:val="24"/>
          <w:szCs w:val="24"/>
        </w:rPr>
        <w:t>Priesthood of all believers.</w:t>
      </w:r>
    </w:p>
    <w:p w14:paraId="6B2183D2" w14:textId="77777777" w:rsidR="009D2FE4" w:rsidRDefault="009D2FE4" w:rsidP="00E21BBC">
      <w:pPr>
        <w:pStyle w:val="ListParagraph"/>
        <w:numPr>
          <w:ilvl w:val="0"/>
          <w:numId w:val="12"/>
        </w:numPr>
        <w:rPr>
          <w:rFonts w:ascii="Arial" w:hAnsi="Arial" w:cs="Arial"/>
          <w:sz w:val="24"/>
          <w:szCs w:val="24"/>
        </w:rPr>
      </w:pPr>
      <w:r>
        <w:rPr>
          <w:rFonts w:ascii="Arial" w:hAnsi="Arial" w:cs="Arial"/>
          <w:sz w:val="24"/>
          <w:szCs w:val="24"/>
        </w:rPr>
        <w:t>Training and nurturing Faith</w:t>
      </w:r>
    </w:p>
    <w:p w14:paraId="7FCB05AC" w14:textId="3647C243" w:rsidR="009D2FE4" w:rsidRDefault="009D2FE4" w:rsidP="00E21BBC">
      <w:pPr>
        <w:pStyle w:val="ListParagraph"/>
        <w:numPr>
          <w:ilvl w:val="0"/>
          <w:numId w:val="12"/>
        </w:numPr>
        <w:rPr>
          <w:rFonts w:ascii="Arial" w:hAnsi="Arial" w:cs="Arial"/>
          <w:sz w:val="24"/>
          <w:szCs w:val="24"/>
        </w:rPr>
      </w:pPr>
      <w:r>
        <w:rPr>
          <w:rFonts w:ascii="Arial" w:hAnsi="Arial" w:cs="Arial"/>
          <w:sz w:val="24"/>
          <w:szCs w:val="24"/>
        </w:rPr>
        <w:t>“I am going to church” is bad theology. Instead, I am going to the place I can worship God together with fellow Christians</w:t>
      </w:r>
      <w:r w:rsidR="001315EB">
        <w:rPr>
          <w:rFonts w:ascii="Arial" w:hAnsi="Arial" w:cs="Arial"/>
          <w:sz w:val="24"/>
          <w:szCs w:val="24"/>
        </w:rPr>
        <w:t xml:space="preserve"> [as a church]</w:t>
      </w:r>
      <w:r>
        <w:rPr>
          <w:rFonts w:ascii="Arial" w:hAnsi="Arial" w:cs="Arial"/>
          <w:sz w:val="24"/>
          <w:szCs w:val="24"/>
        </w:rPr>
        <w:t>.</w:t>
      </w:r>
    </w:p>
    <w:p w14:paraId="2AA59763" w14:textId="2C1EDB4B" w:rsidR="009D2FE4" w:rsidRDefault="009D2FE4" w:rsidP="00E21BBC">
      <w:pPr>
        <w:pStyle w:val="ListParagraph"/>
        <w:numPr>
          <w:ilvl w:val="0"/>
          <w:numId w:val="12"/>
        </w:numPr>
        <w:rPr>
          <w:rFonts w:ascii="Arial" w:hAnsi="Arial" w:cs="Arial"/>
          <w:sz w:val="24"/>
          <w:szCs w:val="24"/>
        </w:rPr>
      </w:pPr>
      <w:r>
        <w:rPr>
          <w:rFonts w:ascii="Arial" w:hAnsi="Arial" w:cs="Arial"/>
          <w:sz w:val="24"/>
          <w:szCs w:val="24"/>
        </w:rPr>
        <w:t>Through worship, on generation passes its faith to the nex</w:t>
      </w:r>
      <w:r w:rsidR="001315EB">
        <w:rPr>
          <w:rFonts w:ascii="Arial" w:hAnsi="Arial" w:cs="Arial"/>
          <w:sz w:val="24"/>
          <w:szCs w:val="24"/>
        </w:rPr>
        <w:t>t</w:t>
      </w:r>
    </w:p>
    <w:p w14:paraId="36CF9933" w14:textId="77777777" w:rsidR="001315EB" w:rsidRPr="001315EB" w:rsidRDefault="001315EB" w:rsidP="001315EB">
      <w:pPr>
        <w:ind w:left="1080"/>
        <w:rPr>
          <w:rFonts w:ascii="Arial" w:hAnsi="Arial" w:cs="Arial"/>
          <w:sz w:val="24"/>
          <w:szCs w:val="24"/>
        </w:rPr>
      </w:pPr>
    </w:p>
    <w:p w14:paraId="2DAD8D34" w14:textId="77777777" w:rsidR="009D2FE4" w:rsidRPr="00E21BBC" w:rsidRDefault="009D2FE4" w:rsidP="00E21BBC">
      <w:pPr>
        <w:pStyle w:val="ListParagraph"/>
        <w:numPr>
          <w:ilvl w:val="0"/>
          <w:numId w:val="6"/>
        </w:numPr>
        <w:rPr>
          <w:rFonts w:ascii="Arial" w:hAnsi="Arial" w:cs="Arial"/>
          <w:sz w:val="24"/>
          <w:szCs w:val="24"/>
        </w:rPr>
      </w:pPr>
      <w:r w:rsidRPr="00E21BBC">
        <w:rPr>
          <w:rFonts w:ascii="Arial" w:hAnsi="Arial" w:cs="Arial"/>
          <w:sz w:val="24"/>
          <w:szCs w:val="24"/>
        </w:rPr>
        <w:t>Worship is both a discipline and a delight</w:t>
      </w:r>
    </w:p>
    <w:p w14:paraId="4BBA89F1" w14:textId="77777777" w:rsidR="00DF58C8" w:rsidRDefault="00DF58C8"/>
    <w:sectPr w:rsidR="00DF58C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C6A41" w14:textId="77777777" w:rsidR="00F40B87" w:rsidRDefault="00F40B87">
      <w:pPr>
        <w:spacing w:after="0" w:line="240" w:lineRule="auto"/>
      </w:pPr>
      <w:r>
        <w:separator/>
      </w:r>
    </w:p>
  </w:endnote>
  <w:endnote w:type="continuationSeparator" w:id="0">
    <w:p w14:paraId="05327CB7" w14:textId="77777777" w:rsidR="00F40B87" w:rsidRDefault="00F40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4712038"/>
      <w:docPartObj>
        <w:docPartGallery w:val="Page Numbers (Bottom of Page)"/>
        <w:docPartUnique/>
      </w:docPartObj>
    </w:sdtPr>
    <w:sdtEndPr>
      <w:rPr>
        <w:noProof/>
      </w:rPr>
    </w:sdtEndPr>
    <w:sdtContent>
      <w:p w14:paraId="760ECE5E" w14:textId="77777777" w:rsidR="006A0AF9" w:rsidRDefault="001315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0FDB1E" w14:textId="77777777" w:rsidR="006A0AF9" w:rsidRDefault="00F40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99C96" w14:textId="77777777" w:rsidR="00F40B87" w:rsidRDefault="00F40B87">
      <w:pPr>
        <w:spacing w:after="0" w:line="240" w:lineRule="auto"/>
      </w:pPr>
      <w:r>
        <w:separator/>
      </w:r>
    </w:p>
  </w:footnote>
  <w:footnote w:type="continuationSeparator" w:id="0">
    <w:p w14:paraId="20D923EF" w14:textId="77777777" w:rsidR="00F40B87" w:rsidRDefault="00F40B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111F5"/>
    <w:multiLevelType w:val="hybridMultilevel"/>
    <w:tmpl w:val="262CC89C"/>
    <w:lvl w:ilvl="0" w:tplc="A8F08656">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ED2EF7"/>
    <w:multiLevelType w:val="hybridMultilevel"/>
    <w:tmpl w:val="FCA61932"/>
    <w:lvl w:ilvl="0" w:tplc="3A543860">
      <w:start w:val="4"/>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351FB6"/>
    <w:multiLevelType w:val="hybridMultilevel"/>
    <w:tmpl w:val="AABC7A26"/>
    <w:lvl w:ilvl="0" w:tplc="04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81F1FFE"/>
    <w:multiLevelType w:val="hybridMultilevel"/>
    <w:tmpl w:val="3A2AAE1C"/>
    <w:lvl w:ilvl="0" w:tplc="FCB2D740">
      <w:start w:val="11"/>
      <w:numFmt w:val="lowerRoman"/>
      <w:lvlText w:val="%1."/>
      <w:lvlJc w:val="right"/>
      <w:pPr>
        <w:ind w:left="1080" w:hanging="360"/>
      </w:pPr>
      <w:rPr>
        <w:rFonts w:hint="default"/>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4" w15:restartNumberingAfterBreak="0">
    <w:nsid w:val="22A70F2A"/>
    <w:multiLevelType w:val="hybridMultilevel"/>
    <w:tmpl w:val="1AA20FEC"/>
    <w:lvl w:ilvl="0" w:tplc="A8F08656">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EDB47D7"/>
    <w:multiLevelType w:val="hybridMultilevel"/>
    <w:tmpl w:val="A5C27EF6"/>
    <w:lvl w:ilvl="0" w:tplc="04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354D7CCB"/>
    <w:multiLevelType w:val="hybridMultilevel"/>
    <w:tmpl w:val="A47E19B0"/>
    <w:lvl w:ilvl="0" w:tplc="6792BABC">
      <w:start w:val="14"/>
      <w:numFmt w:val="lowerRoman"/>
      <w:lvlText w:val="%1."/>
      <w:lvlJc w:val="right"/>
      <w:pPr>
        <w:ind w:left="1080" w:hanging="360"/>
      </w:pPr>
      <w:rPr>
        <w:rFonts w:hint="default"/>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7" w15:restartNumberingAfterBreak="0">
    <w:nsid w:val="39CB538B"/>
    <w:multiLevelType w:val="hybridMultilevel"/>
    <w:tmpl w:val="A3C66EC2"/>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0D3283D"/>
    <w:multiLevelType w:val="hybridMultilevel"/>
    <w:tmpl w:val="D496017C"/>
    <w:lvl w:ilvl="0" w:tplc="A8F08656">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0409000D">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4D8F3A48"/>
    <w:multiLevelType w:val="hybridMultilevel"/>
    <w:tmpl w:val="5D8641A4"/>
    <w:lvl w:ilvl="0" w:tplc="1A64C832">
      <w:start w:val="12"/>
      <w:numFmt w:val="lowerRoman"/>
      <w:lvlText w:val="%1."/>
      <w:lvlJc w:val="right"/>
      <w:pPr>
        <w:ind w:left="1080" w:hanging="360"/>
      </w:pPr>
      <w:rPr>
        <w:rFonts w:hint="default"/>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10" w15:restartNumberingAfterBreak="0">
    <w:nsid w:val="5A3E352A"/>
    <w:multiLevelType w:val="hybridMultilevel"/>
    <w:tmpl w:val="98B269EC"/>
    <w:lvl w:ilvl="0" w:tplc="04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E73327C"/>
    <w:multiLevelType w:val="hybridMultilevel"/>
    <w:tmpl w:val="5F36074E"/>
    <w:lvl w:ilvl="0" w:tplc="A8F08656">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0DD50A0"/>
    <w:multiLevelType w:val="hybridMultilevel"/>
    <w:tmpl w:val="00DE9AEA"/>
    <w:lvl w:ilvl="0" w:tplc="8C52C032">
      <w:start w:val="5"/>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9"/>
  </w:num>
  <w:num w:numId="5">
    <w:abstractNumId w:val="6"/>
  </w:num>
  <w:num w:numId="6">
    <w:abstractNumId w:val="12"/>
  </w:num>
  <w:num w:numId="7">
    <w:abstractNumId w:val="11"/>
  </w:num>
  <w:num w:numId="8">
    <w:abstractNumId w:val="1"/>
  </w:num>
  <w:num w:numId="9">
    <w:abstractNumId w:val="8"/>
  </w:num>
  <w:num w:numId="10">
    <w:abstractNumId w:val="10"/>
  </w:num>
  <w:num w:numId="11">
    <w:abstractNumId w:val="7"/>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FE4"/>
    <w:rsid w:val="001315EB"/>
    <w:rsid w:val="009D2FE4"/>
    <w:rsid w:val="00DF58C8"/>
    <w:rsid w:val="00E21BBC"/>
    <w:rsid w:val="00F40B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B742F"/>
  <w15:chartTrackingRefBased/>
  <w15:docId w15:val="{11648849-1B90-4B17-825B-B92B27D3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FE4"/>
    <w:pPr>
      <w:ind w:left="720"/>
      <w:contextualSpacing/>
    </w:pPr>
  </w:style>
  <w:style w:type="paragraph" w:styleId="Footer">
    <w:name w:val="footer"/>
    <w:basedOn w:val="Normal"/>
    <w:link w:val="FooterChar"/>
    <w:uiPriority w:val="99"/>
    <w:unhideWhenUsed/>
    <w:rsid w:val="009D2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FE4"/>
  </w:style>
  <w:style w:type="character" w:styleId="Hyperlink">
    <w:name w:val="Hyperlink"/>
    <w:basedOn w:val="DefaultParagraphFont"/>
    <w:uiPriority w:val="99"/>
    <w:unhideWhenUsed/>
    <w:rsid w:val="009D2F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ugsburgfortress.org/store/product/9781506449685/Sundays-and-Seasons-Preaching-Year-A-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512</Words>
  <Characters>2922</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CHRISTIAN WORSHIP - THEOLOGY AND PRACTICE</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Hansel Wang</dc:creator>
  <cp:keywords/>
  <dc:description/>
  <cp:lastModifiedBy>Hansel Wang</cp:lastModifiedBy>
  <cp:revision>2</cp:revision>
  <dcterms:created xsi:type="dcterms:W3CDTF">2020-08-29T00:32:00Z</dcterms:created>
  <dcterms:modified xsi:type="dcterms:W3CDTF">2020-08-29T00:51:00Z</dcterms:modified>
</cp:coreProperties>
</file>